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7A5F0" w14:textId="14A2ECF7" w:rsidR="009A0967" w:rsidRPr="00395957" w:rsidRDefault="003F1845" w:rsidP="006A2D1B">
      <w:pPr>
        <w:pStyle w:val="Heading1"/>
        <w:rPr>
          <w:sz w:val="14"/>
        </w:rPr>
      </w:pPr>
      <w:r w:rsidRPr="003F1845">
        <w:t xml:space="preserve">Activity </w:t>
      </w:r>
      <w:r w:rsidR="00DC2D82" w:rsidRPr="00DC2D82">
        <w:t>1: The AAA Triad</w:t>
      </w:r>
    </w:p>
    <w:p w14:paraId="464BF439" w14:textId="77777777" w:rsidR="00425C95" w:rsidRPr="00DC2D82" w:rsidRDefault="00425C95" w:rsidP="00395957">
      <w:pPr>
        <w:spacing w:line="360" w:lineRule="auto"/>
        <w:rPr>
          <w:rFonts w:ascii="Verdana" w:hAnsi="Verdana"/>
          <w:b/>
          <w:bCs/>
          <w:sz w:val="10"/>
          <w:szCs w:val="40"/>
        </w:rPr>
      </w:pPr>
    </w:p>
    <w:p w14:paraId="2E1F1F10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  <w:bookmarkStart w:id="0" w:name="_Hlk61791808"/>
      <w:r w:rsidRPr="00DC2D82">
        <w:rPr>
          <w:sz w:val="24"/>
          <w:szCs w:val="24"/>
        </w:rPr>
        <w:t xml:space="preserve">Computer security is built around three principles, known as the AAA triad.  </w:t>
      </w:r>
    </w:p>
    <w:p w14:paraId="7AF7832C" w14:textId="70348373" w:rsidR="00DC2D82" w:rsidRP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noProof/>
          <w:sz w:val="24"/>
          <w:szCs w:val="24"/>
        </w:rPr>
        <w:drawing>
          <wp:inline distT="0" distB="0" distL="0" distR="0" wp14:anchorId="4758A0D6" wp14:editId="2B783795">
            <wp:extent cx="7162800" cy="4943475"/>
            <wp:effectExtent l="0" t="0" r="0" b="9525"/>
            <wp:docPr id="306" name="Diagram 30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04703170" w14:textId="77777777" w:rsidR="00DC2D82" w:rsidRPr="00DC2D82" w:rsidRDefault="00DC2D82" w:rsidP="00DC2D82">
      <w:pPr>
        <w:rPr>
          <w:sz w:val="4"/>
          <w:szCs w:val="24"/>
        </w:rPr>
      </w:pPr>
    </w:p>
    <w:p w14:paraId="3CEBC49D" w14:textId="77777777" w:rsidR="006A2D1B" w:rsidRDefault="006A2D1B" w:rsidP="00DC2D82">
      <w:pPr>
        <w:spacing w:line="360" w:lineRule="auto"/>
        <w:rPr>
          <w:sz w:val="24"/>
          <w:szCs w:val="24"/>
        </w:rPr>
      </w:pPr>
    </w:p>
    <w:p w14:paraId="5F25524E" w14:textId="7CCF6F3F" w:rsidR="00DC2D82" w:rsidRP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sz w:val="24"/>
          <w:szCs w:val="24"/>
        </w:rPr>
        <w:t>What does authentication refer to?</w:t>
      </w:r>
    </w:p>
    <w:p w14:paraId="2B0CB229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78C5E819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1960B262" w14:textId="77777777" w:rsidR="006A2D1B" w:rsidRDefault="006A2D1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9E36B79" w14:textId="3DF92080" w:rsidR="00DC2D82" w:rsidRP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sz w:val="24"/>
          <w:szCs w:val="24"/>
        </w:rPr>
        <w:lastRenderedPageBreak/>
        <w:t>What does accounting mean?</w:t>
      </w:r>
    </w:p>
    <w:p w14:paraId="3E0B8C78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5C18BB2C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6CC995CF" w14:textId="77777777" w:rsidR="00DC2D82" w:rsidRDefault="00DC2D82" w:rsidP="00DC2D82">
      <w:pPr>
        <w:spacing w:line="360" w:lineRule="auto"/>
        <w:rPr>
          <w:sz w:val="24"/>
          <w:szCs w:val="24"/>
        </w:rPr>
      </w:pPr>
      <w:r w:rsidRPr="00DC2D82">
        <w:rPr>
          <w:sz w:val="24"/>
          <w:szCs w:val="24"/>
        </w:rPr>
        <w:t xml:space="preserve">What is authorisation? </w:t>
      </w:r>
    </w:p>
    <w:p w14:paraId="178B2CF8" w14:textId="77777777" w:rsidR="00DC2D82" w:rsidRDefault="00DC2D82" w:rsidP="00DC2D82">
      <w:pPr>
        <w:spacing w:line="360" w:lineRule="auto"/>
        <w:rPr>
          <w:sz w:val="24"/>
          <w:szCs w:val="24"/>
        </w:rPr>
      </w:pPr>
    </w:p>
    <w:p w14:paraId="5148F3F2" w14:textId="77777777" w:rsidR="00DC2D82" w:rsidRPr="00DC2D82" w:rsidRDefault="00DC2D82" w:rsidP="00DC2D82">
      <w:pPr>
        <w:spacing w:line="360" w:lineRule="auto"/>
        <w:rPr>
          <w:sz w:val="24"/>
          <w:szCs w:val="24"/>
        </w:rPr>
      </w:pPr>
    </w:p>
    <w:p w14:paraId="18DA3779" w14:textId="1E530510" w:rsidR="00DC2D82" w:rsidRDefault="00DC2D82" w:rsidP="00DC2D8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You may find answers at: </w:t>
      </w:r>
    </w:p>
    <w:p w14:paraId="20A43C5D" w14:textId="06AA96B3" w:rsidR="00173974" w:rsidRPr="00382C9E" w:rsidRDefault="00F14FB7" w:rsidP="00DC2D82">
      <w:pPr>
        <w:spacing w:line="360" w:lineRule="auto"/>
        <w:rPr>
          <w:rFonts w:cs="Arial"/>
          <w:bCs/>
          <w:sz w:val="24"/>
          <w:szCs w:val="24"/>
        </w:rPr>
      </w:pPr>
      <w:hyperlink r:id="rId15" w:history="1">
        <w:r w:rsidR="00DC2D82" w:rsidRPr="00DC2D82">
          <w:rPr>
            <w:rStyle w:val="Hyperlink"/>
            <w:sz w:val="24"/>
            <w:szCs w:val="24"/>
          </w:rPr>
          <w:t>https://searchsecurity.techtarget.com/definition/authentication-authorization-and-accounting</w:t>
        </w:r>
      </w:hyperlink>
      <w:r w:rsidR="00DC2D82" w:rsidRPr="00DC2D82">
        <w:rPr>
          <w:sz w:val="24"/>
          <w:szCs w:val="24"/>
        </w:rPr>
        <w:t xml:space="preserve"> (last accessed </w:t>
      </w:r>
      <w:r w:rsidR="00DC2D82">
        <w:rPr>
          <w:sz w:val="24"/>
          <w:szCs w:val="24"/>
        </w:rPr>
        <w:t>16/06</w:t>
      </w:r>
      <w:r w:rsidR="00DC2D82" w:rsidRPr="00DC2D82">
        <w:rPr>
          <w:sz w:val="24"/>
          <w:szCs w:val="24"/>
        </w:rPr>
        <w:t>/2021)</w:t>
      </w:r>
      <w:bookmarkEnd w:id="0"/>
    </w:p>
    <w:sectPr w:rsidR="00173974" w:rsidRPr="00382C9E" w:rsidSect="002D1D2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1C1B2" w14:textId="77777777" w:rsidR="00C57ED6" w:rsidRDefault="00C57ED6" w:rsidP="009743AF">
      <w:r>
        <w:separator/>
      </w:r>
    </w:p>
  </w:endnote>
  <w:endnote w:type="continuationSeparator" w:id="0">
    <w:p w14:paraId="7D0613D9" w14:textId="77777777" w:rsidR="00C57ED6" w:rsidRDefault="00C57ED6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AF5D" w14:textId="77777777" w:rsidR="00F14FB7" w:rsidRDefault="00F14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6E03BFA0" w14:textId="2B63D259" w:rsidR="0045647B" w:rsidRDefault="0045647B" w:rsidP="00972D7A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20DB52D7" w14:textId="26A23DFD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F14FB7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4673CB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F14FB7" w:rsidP="0047052C">
        <w:pPr>
          <w:pStyle w:val="Footer"/>
          <w:rPr>
            <w:sz w:val="24"/>
            <w:szCs w:val="24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99F4" w14:textId="77777777" w:rsidR="00F14FB7" w:rsidRDefault="00F14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AC0B" w14:textId="77777777" w:rsidR="00C57ED6" w:rsidRDefault="00C57ED6" w:rsidP="009743AF">
      <w:r>
        <w:separator/>
      </w:r>
    </w:p>
  </w:footnote>
  <w:footnote w:type="continuationSeparator" w:id="0">
    <w:p w14:paraId="3FD61FDD" w14:textId="77777777" w:rsidR="00C57ED6" w:rsidRDefault="00C57ED6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3F41" w14:textId="77777777" w:rsidR="00F14FB7" w:rsidRDefault="00F14F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17C3D" w14:textId="557D6E00" w:rsidR="00397537" w:rsidRPr="006A2D1B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6A2D1B">
                            <w:rPr>
                              <w:rFonts w:ascii="Verdana" w:hAnsi="Verdana"/>
                              <w:b/>
                              <w:sz w:val="28"/>
                            </w:rPr>
                            <w:t>Transacting Digitally</w:t>
                          </w:r>
                        </w:p>
                        <w:p w14:paraId="6F8D4363" w14:textId="1EF5E752" w:rsidR="00397537" w:rsidRPr="006A2D1B" w:rsidRDefault="00425C95" w:rsidP="00397537">
                          <w:pPr>
                            <w:rPr>
                              <w:rFonts w:ascii="Verdana" w:hAnsi="Verdana"/>
                              <w:b/>
                              <w:sz w:val="28"/>
                            </w:rPr>
                          </w:pPr>
                          <w:r w:rsidRPr="006A2D1B">
                            <w:rPr>
                              <w:rFonts w:ascii="Verdana" w:hAnsi="Verdana"/>
                              <w:b/>
                              <w:sz w:val="28"/>
                            </w:rPr>
                            <w:t>Section 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" filled="f" stroked="f">
              <v:textbox style="mso-fit-shape-to-text:t">
                <w:txbxContent>
                  <w:p w14:paraId="24017C3D" w14:textId="557D6E00" w:rsidR="00397537" w:rsidRPr="006A2D1B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6A2D1B">
                      <w:rPr>
                        <w:rFonts w:ascii="Verdana" w:hAnsi="Verdana"/>
                        <w:b/>
                        <w:sz w:val="28"/>
                      </w:rPr>
                      <w:t>Transacting Digitally</w:t>
                    </w:r>
                  </w:p>
                  <w:p w14:paraId="6F8D4363" w14:textId="1EF5E752" w:rsidR="00397537" w:rsidRPr="006A2D1B" w:rsidRDefault="00425C95" w:rsidP="00397537">
                    <w:pPr>
                      <w:rPr>
                        <w:rFonts w:ascii="Verdana" w:hAnsi="Verdana"/>
                        <w:b/>
                        <w:sz w:val="28"/>
                      </w:rPr>
                    </w:pPr>
                    <w:r w:rsidRPr="006A2D1B">
                      <w:rPr>
                        <w:rFonts w:ascii="Verdana" w:hAnsi="Verdana"/>
                        <w:b/>
                        <w:sz w:val="28"/>
                      </w:rPr>
                      <w:t>Section 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F051A" w14:textId="77777777" w:rsidR="00F14FB7" w:rsidRDefault="00F14F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96DAE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2495"/>
    <w:rsid w:val="001C3AC3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0D2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4104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10D9"/>
    <w:rsid w:val="003750A2"/>
    <w:rsid w:val="003774DE"/>
    <w:rsid w:val="00381DC3"/>
    <w:rsid w:val="00382C9E"/>
    <w:rsid w:val="00383770"/>
    <w:rsid w:val="00383AA7"/>
    <w:rsid w:val="00384441"/>
    <w:rsid w:val="00384F0D"/>
    <w:rsid w:val="003910BF"/>
    <w:rsid w:val="003935A2"/>
    <w:rsid w:val="003943BF"/>
    <w:rsid w:val="003957B5"/>
    <w:rsid w:val="00395957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1845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25C95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673C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52C7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54B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18E7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2D1B"/>
    <w:rsid w:val="006A3AF4"/>
    <w:rsid w:val="006A49C4"/>
    <w:rsid w:val="006A4A6D"/>
    <w:rsid w:val="006A4F00"/>
    <w:rsid w:val="006A50F2"/>
    <w:rsid w:val="006A5B48"/>
    <w:rsid w:val="006A620B"/>
    <w:rsid w:val="006A6BE4"/>
    <w:rsid w:val="006A7A8C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35FB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6484"/>
    <w:rsid w:val="00907C0D"/>
    <w:rsid w:val="0091218A"/>
    <w:rsid w:val="009121C9"/>
    <w:rsid w:val="0091246A"/>
    <w:rsid w:val="00912D5B"/>
    <w:rsid w:val="00915648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5660A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2D7A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967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B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0D54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805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65638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2CA7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5B6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12F"/>
    <w:rsid w:val="00C4695B"/>
    <w:rsid w:val="00C47172"/>
    <w:rsid w:val="00C47D9E"/>
    <w:rsid w:val="00C51D2C"/>
    <w:rsid w:val="00C54927"/>
    <w:rsid w:val="00C56A83"/>
    <w:rsid w:val="00C5773F"/>
    <w:rsid w:val="00C57B00"/>
    <w:rsid w:val="00C57ED6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6304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2D82"/>
    <w:rsid w:val="00DC4811"/>
    <w:rsid w:val="00DC5592"/>
    <w:rsid w:val="00DD7445"/>
    <w:rsid w:val="00DE2F10"/>
    <w:rsid w:val="00DE5C8A"/>
    <w:rsid w:val="00DE6BB5"/>
    <w:rsid w:val="00DF14E6"/>
    <w:rsid w:val="00DF16BF"/>
    <w:rsid w:val="00DF2DE1"/>
    <w:rsid w:val="00DF4A9F"/>
    <w:rsid w:val="00DF4E49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39A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3BA"/>
    <w:rsid w:val="00F1168D"/>
    <w:rsid w:val="00F125C4"/>
    <w:rsid w:val="00F128E9"/>
    <w:rsid w:val="00F14FB7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47D6F8B"/>
  <w15:docId w15:val="{0C651921-CA6F-4724-A94D-3A2047A0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6A2D1B"/>
    <w:pPr>
      <w:keepNext/>
      <w:spacing w:before="240" w:after="60"/>
      <w:outlineLvl w:val="0"/>
    </w:pPr>
    <w:rPr>
      <w:rFonts w:ascii="Verdana" w:hAnsi="Verdana" w:cs="Arial"/>
      <w:b/>
      <w:bCs/>
      <w:color w:val="333333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A2D1B"/>
    <w:rPr>
      <w:rFonts w:ascii="Verdana" w:eastAsia="Times" w:hAnsi="Verdana" w:cs="Arial"/>
      <w:b/>
      <w:bCs/>
      <w:color w:val="333333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9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16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3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yperlink" Target="https://searchsecurity.techtarget.com/definition/authentication-authorization-and-accounting" TargetMode="Externa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9376CE5-566B-49B9-ADF3-B4D147372CC7}" type="doc">
      <dgm:prSet loTypeId="urn:microsoft.com/office/officeart/2005/8/layout/pyramid4" loCatId="pyramid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62AF580D-D58F-401B-B8B0-FF38BFE1431F}">
      <dgm:prSet phldrT="[Text]" custT="1"/>
      <dgm:spPr>
        <a:solidFill>
          <a:srgbClr val="8178DA"/>
        </a:solidFill>
      </dgm:spPr>
      <dgm:t>
        <a:bodyPr/>
        <a:lstStyle/>
        <a:p>
          <a:r>
            <a:rPr lang="en-GB" sz="12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Authentication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6AFF3F03-F2CE-477B-AE7F-0DA60FD6B1FB}" type="parTrans" cxnId="{5FD98DB2-A753-4A68-8AEC-429AABB0FC7D}">
      <dgm:prSet/>
      <dgm:spPr/>
      <dgm:t>
        <a:bodyPr/>
        <a:lstStyle/>
        <a:p>
          <a:endParaRPr lang="en-GB"/>
        </a:p>
      </dgm:t>
    </dgm:pt>
    <dgm:pt modelId="{DE74DDFF-B67A-461B-ADBC-C786914D64D5}" type="sibTrans" cxnId="{5FD98DB2-A753-4A68-8AEC-429AABB0FC7D}">
      <dgm:prSet/>
      <dgm:spPr/>
      <dgm:t>
        <a:bodyPr/>
        <a:lstStyle/>
        <a:p>
          <a:endParaRPr lang="en-GB"/>
        </a:p>
      </dgm:t>
    </dgm:pt>
    <dgm:pt modelId="{9D9C105C-1F48-46BB-A823-E1E5920BC147}">
      <dgm:prSet phldrT="[Text]" custT="1"/>
      <dgm:spPr>
        <a:solidFill>
          <a:srgbClr val="8178DA"/>
        </a:solidFill>
      </dgm:spPr>
      <dgm:t>
        <a:bodyPr/>
        <a:lstStyle/>
        <a:p>
          <a:r>
            <a:rPr lang="en-GB" sz="12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Authorisation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471D89FD-2405-4314-8F1F-948DB8D56C05}" type="parTrans" cxnId="{516BF98D-833E-4D2F-8FCE-2A61011CE22E}">
      <dgm:prSet/>
      <dgm:spPr/>
      <dgm:t>
        <a:bodyPr/>
        <a:lstStyle/>
        <a:p>
          <a:endParaRPr lang="en-GB"/>
        </a:p>
      </dgm:t>
    </dgm:pt>
    <dgm:pt modelId="{84F9B0A5-E064-49A1-A3A0-C909E96E467E}" type="sibTrans" cxnId="{516BF98D-833E-4D2F-8FCE-2A61011CE22E}">
      <dgm:prSet/>
      <dgm:spPr/>
      <dgm:t>
        <a:bodyPr/>
        <a:lstStyle/>
        <a:p>
          <a:endParaRPr lang="en-GB"/>
        </a:p>
      </dgm:t>
    </dgm:pt>
    <dgm:pt modelId="{E90FCE6C-8E2E-4CCE-9B9A-D9B3C2C1796B}">
      <dgm:prSet phldrT="[Text]" custT="1"/>
      <dgm:spPr>
        <a:solidFill>
          <a:srgbClr val="78FAD4"/>
        </a:solidFill>
      </dgm:spPr>
      <dgm:t>
        <a:bodyPr/>
        <a:lstStyle/>
        <a:p>
          <a:r>
            <a:rPr lang="en-GB" sz="11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Security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C2802CC8-820F-42DE-A4B4-0C12D403236E}" type="parTrans" cxnId="{047EA005-1632-4239-AA19-B46A22FDA62B}">
      <dgm:prSet/>
      <dgm:spPr/>
      <dgm:t>
        <a:bodyPr/>
        <a:lstStyle/>
        <a:p>
          <a:endParaRPr lang="en-GB"/>
        </a:p>
      </dgm:t>
    </dgm:pt>
    <dgm:pt modelId="{2414CBE3-DABB-4659-B3EA-8A7B3EB65624}" type="sibTrans" cxnId="{047EA005-1632-4239-AA19-B46A22FDA62B}">
      <dgm:prSet/>
      <dgm:spPr/>
      <dgm:t>
        <a:bodyPr/>
        <a:lstStyle/>
        <a:p>
          <a:endParaRPr lang="en-GB"/>
        </a:p>
      </dgm:t>
    </dgm:pt>
    <dgm:pt modelId="{450ABE8A-33C2-402F-B482-382DE2791A64}">
      <dgm:prSet phldrT="[Text]" custT="1"/>
      <dgm:spPr>
        <a:solidFill>
          <a:srgbClr val="8178DA"/>
        </a:solidFill>
      </dgm:spPr>
      <dgm:t>
        <a:bodyPr/>
        <a:lstStyle/>
        <a:p>
          <a:r>
            <a:rPr lang="en-GB" sz="1200" b="1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Accounting</a:t>
          </a:r>
          <a:endParaRPr lang="en-GB" sz="800" b="1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gm:t>
    </dgm:pt>
    <dgm:pt modelId="{002E6A5C-25B2-4014-9D72-9DC17CF3A66A}" type="parTrans" cxnId="{A7517C31-D37F-46FA-9F4F-D980A8A7323E}">
      <dgm:prSet/>
      <dgm:spPr/>
      <dgm:t>
        <a:bodyPr/>
        <a:lstStyle/>
        <a:p>
          <a:endParaRPr lang="en-GB"/>
        </a:p>
      </dgm:t>
    </dgm:pt>
    <dgm:pt modelId="{89313A99-1338-4724-BD0D-2BCC1559E5BA}" type="sibTrans" cxnId="{A7517C31-D37F-46FA-9F4F-D980A8A7323E}">
      <dgm:prSet/>
      <dgm:spPr/>
      <dgm:t>
        <a:bodyPr/>
        <a:lstStyle/>
        <a:p>
          <a:endParaRPr lang="en-GB"/>
        </a:p>
      </dgm:t>
    </dgm:pt>
    <dgm:pt modelId="{4A2DD2DE-C9CF-416A-906E-BDBCEF76911D}" type="pres">
      <dgm:prSet presAssocID="{89376CE5-566B-49B9-ADF3-B4D147372CC7}" presName="compositeShape" presStyleCnt="0">
        <dgm:presLayoutVars>
          <dgm:chMax val="9"/>
          <dgm:dir/>
          <dgm:resizeHandles val="exact"/>
        </dgm:presLayoutVars>
      </dgm:prSet>
      <dgm:spPr/>
    </dgm:pt>
    <dgm:pt modelId="{A4DC7BA6-3B74-4C3B-B6EF-CA93C9C174A9}" type="pres">
      <dgm:prSet presAssocID="{89376CE5-566B-49B9-ADF3-B4D147372CC7}" presName="triangle1" presStyleLbl="node1" presStyleIdx="0" presStyleCnt="4">
        <dgm:presLayoutVars>
          <dgm:bulletEnabled val="1"/>
        </dgm:presLayoutVars>
      </dgm:prSet>
      <dgm:spPr/>
    </dgm:pt>
    <dgm:pt modelId="{B9FF5F08-9EE2-48BB-BF2A-A62F87C6DE9F}" type="pres">
      <dgm:prSet presAssocID="{89376CE5-566B-49B9-ADF3-B4D147372CC7}" presName="triangle2" presStyleLbl="node1" presStyleIdx="1" presStyleCnt="4">
        <dgm:presLayoutVars>
          <dgm:bulletEnabled val="1"/>
        </dgm:presLayoutVars>
      </dgm:prSet>
      <dgm:spPr/>
    </dgm:pt>
    <dgm:pt modelId="{985221B5-D1FC-4EF2-853C-8C0531368277}" type="pres">
      <dgm:prSet presAssocID="{89376CE5-566B-49B9-ADF3-B4D147372CC7}" presName="triangle3" presStyleLbl="node1" presStyleIdx="2" presStyleCnt="4">
        <dgm:presLayoutVars>
          <dgm:bulletEnabled val="1"/>
        </dgm:presLayoutVars>
      </dgm:prSet>
      <dgm:spPr/>
    </dgm:pt>
    <dgm:pt modelId="{944C7475-870E-4EFD-AA7E-7ACCB75AE0DE}" type="pres">
      <dgm:prSet presAssocID="{89376CE5-566B-49B9-ADF3-B4D147372CC7}" presName="triangle4" presStyleLbl="node1" presStyleIdx="3" presStyleCnt="4">
        <dgm:presLayoutVars>
          <dgm:bulletEnabled val="1"/>
        </dgm:presLayoutVars>
      </dgm:prSet>
      <dgm:spPr/>
    </dgm:pt>
  </dgm:ptLst>
  <dgm:cxnLst>
    <dgm:cxn modelId="{047EA005-1632-4239-AA19-B46A22FDA62B}" srcId="{89376CE5-566B-49B9-ADF3-B4D147372CC7}" destId="{E90FCE6C-8E2E-4CCE-9B9A-D9B3C2C1796B}" srcOrd="2" destOrd="0" parTransId="{C2802CC8-820F-42DE-A4B4-0C12D403236E}" sibTransId="{2414CBE3-DABB-4659-B3EA-8A7B3EB65624}"/>
    <dgm:cxn modelId="{F9A34F11-DEFA-48A2-9C0F-824CEE240053}" type="presOf" srcId="{62AF580D-D58F-401B-B8B0-FF38BFE1431F}" destId="{A4DC7BA6-3B74-4C3B-B6EF-CA93C9C174A9}" srcOrd="0" destOrd="0" presId="urn:microsoft.com/office/officeart/2005/8/layout/pyramid4"/>
    <dgm:cxn modelId="{A7517C31-D37F-46FA-9F4F-D980A8A7323E}" srcId="{89376CE5-566B-49B9-ADF3-B4D147372CC7}" destId="{450ABE8A-33C2-402F-B482-382DE2791A64}" srcOrd="3" destOrd="0" parTransId="{002E6A5C-25B2-4014-9D72-9DC17CF3A66A}" sibTransId="{89313A99-1338-4724-BD0D-2BCC1559E5BA}"/>
    <dgm:cxn modelId="{72C79B5B-2023-44DE-9AB5-0E24ED7FBB12}" type="presOf" srcId="{E90FCE6C-8E2E-4CCE-9B9A-D9B3C2C1796B}" destId="{985221B5-D1FC-4EF2-853C-8C0531368277}" srcOrd="0" destOrd="0" presId="urn:microsoft.com/office/officeart/2005/8/layout/pyramid4"/>
    <dgm:cxn modelId="{91C24270-8991-4A71-85E0-700C97E00139}" type="presOf" srcId="{89376CE5-566B-49B9-ADF3-B4D147372CC7}" destId="{4A2DD2DE-C9CF-416A-906E-BDBCEF76911D}" srcOrd="0" destOrd="0" presId="urn:microsoft.com/office/officeart/2005/8/layout/pyramid4"/>
    <dgm:cxn modelId="{CBA9AD53-E8BF-41E1-8608-8B4A9127341E}" type="presOf" srcId="{9D9C105C-1F48-46BB-A823-E1E5920BC147}" destId="{B9FF5F08-9EE2-48BB-BF2A-A62F87C6DE9F}" srcOrd="0" destOrd="0" presId="urn:microsoft.com/office/officeart/2005/8/layout/pyramid4"/>
    <dgm:cxn modelId="{A36C5477-9530-4451-9D41-FEAA1D03B52B}" type="presOf" srcId="{450ABE8A-33C2-402F-B482-382DE2791A64}" destId="{944C7475-870E-4EFD-AA7E-7ACCB75AE0DE}" srcOrd="0" destOrd="0" presId="urn:microsoft.com/office/officeart/2005/8/layout/pyramid4"/>
    <dgm:cxn modelId="{516BF98D-833E-4D2F-8FCE-2A61011CE22E}" srcId="{89376CE5-566B-49B9-ADF3-B4D147372CC7}" destId="{9D9C105C-1F48-46BB-A823-E1E5920BC147}" srcOrd="1" destOrd="0" parTransId="{471D89FD-2405-4314-8F1F-948DB8D56C05}" sibTransId="{84F9B0A5-E064-49A1-A3A0-C909E96E467E}"/>
    <dgm:cxn modelId="{5FD98DB2-A753-4A68-8AEC-429AABB0FC7D}" srcId="{89376CE5-566B-49B9-ADF3-B4D147372CC7}" destId="{62AF580D-D58F-401B-B8B0-FF38BFE1431F}" srcOrd="0" destOrd="0" parTransId="{6AFF3F03-F2CE-477B-AE7F-0DA60FD6B1FB}" sibTransId="{DE74DDFF-B67A-461B-ADBC-C786914D64D5}"/>
    <dgm:cxn modelId="{98BB93B9-862D-4A15-A003-614F26BF2F04}" type="presParOf" srcId="{4A2DD2DE-C9CF-416A-906E-BDBCEF76911D}" destId="{A4DC7BA6-3B74-4C3B-B6EF-CA93C9C174A9}" srcOrd="0" destOrd="0" presId="urn:microsoft.com/office/officeart/2005/8/layout/pyramid4"/>
    <dgm:cxn modelId="{C4DB2FAB-1F07-4639-B76A-C349C5A499E5}" type="presParOf" srcId="{4A2DD2DE-C9CF-416A-906E-BDBCEF76911D}" destId="{B9FF5F08-9EE2-48BB-BF2A-A62F87C6DE9F}" srcOrd="1" destOrd="0" presId="urn:microsoft.com/office/officeart/2005/8/layout/pyramid4"/>
    <dgm:cxn modelId="{5264DB5D-D3A7-4412-BB45-31B9C44821F7}" type="presParOf" srcId="{4A2DD2DE-C9CF-416A-906E-BDBCEF76911D}" destId="{985221B5-D1FC-4EF2-853C-8C0531368277}" srcOrd="2" destOrd="0" presId="urn:microsoft.com/office/officeart/2005/8/layout/pyramid4"/>
    <dgm:cxn modelId="{6FCE593D-4DE9-4D40-B3E9-51105A576593}" type="presParOf" srcId="{4A2DD2DE-C9CF-416A-906E-BDBCEF76911D}" destId="{944C7475-870E-4EFD-AA7E-7ACCB75AE0DE}" srcOrd="3" destOrd="0" presId="urn:microsoft.com/office/officeart/2005/8/layout/pyramid4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DC7BA6-3B74-4C3B-B6EF-CA93C9C174A9}">
      <dsp:nvSpPr>
        <dsp:cNvPr id="0" name=""/>
        <dsp:cNvSpPr/>
      </dsp:nvSpPr>
      <dsp:spPr>
        <a:xfrm>
          <a:off x="2345531" y="0"/>
          <a:ext cx="2471737" cy="2471737"/>
        </a:xfrm>
        <a:prstGeom prst="triangle">
          <a:avLst/>
        </a:prstGeom>
        <a:solidFill>
          <a:srgbClr val="8178DA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Authentication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2963465" y="1235869"/>
        <a:ext cx="1235869" cy="1235868"/>
      </dsp:txXfrm>
    </dsp:sp>
    <dsp:sp modelId="{B9FF5F08-9EE2-48BB-BF2A-A62F87C6DE9F}">
      <dsp:nvSpPr>
        <dsp:cNvPr id="0" name=""/>
        <dsp:cNvSpPr/>
      </dsp:nvSpPr>
      <dsp:spPr>
        <a:xfrm>
          <a:off x="1109662" y="2471737"/>
          <a:ext cx="2471737" cy="2471737"/>
        </a:xfrm>
        <a:prstGeom prst="triangle">
          <a:avLst/>
        </a:prstGeom>
        <a:solidFill>
          <a:srgbClr val="8178DA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Authorisation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1727596" y="3707606"/>
        <a:ext cx="1235869" cy="1235868"/>
      </dsp:txXfrm>
    </dsp:sp>
    <dsp:sp modelId="{985221B5-D1FC-4EF2-853C-8C0531368277}">
      <dsp:nvSpPr>
        <dsp:cNvPr id="0" name=""/>
        <dsp:cNvSpPr/>
      </dsp:nvSpPr>
      <dsp:spPr>
        <a:xfrm rot="10800000">
          <a:off x="2345531" y="2471737"/>
          <a:ext cx="2471737" cy="2471737"/>
        </a:xfrm>
        <a:prstGeom prst="triangle">
          <a:avLst/>
        </a:prstGeom>
        <a:solidFill>
          <a:srgbClr val="78FAD4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1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Security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 rot="10800000">
        <a:off x="2963465" y="2471737"/>
        <a:ext cx="1235869" cy="1235868"/>
      </dsp:txXfrm>
    </dsp:sp>
    <dsp:sp modelId="{944C7475-870E-4EFD-AA7E-7ACCB75AE0DE}">
      <dsp:nvSpPr>
        <dsp:cNvPr id="0" name=""/>
        <dsp:cNvSpPr/>
      </dsp:nvSpPr>
      <dsp:spPr>
        <a:xfrm>
          <a:off x="3581400" y="2471737"/>
          <a:ext cx="2471737" cy="2471737"/>
        </a:xfrm>
        <a:prstGeom prst="triangle">
          <a:avLst/>
        </a:prstGeom>
        <a:solidFill>
          <a:srgbClr val="8178DA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b="1" kern="1200">
              <a:solidFill>
                <a:sysClr val="windowText" lastClr="000000"/>
              </a:solidFill>
              <a:latin typeface="Arial" panose="020B0604020202020204" pitchFamily="34" charset="0"/>
              <a:cs typeface="Arial" panose="020B0604020202020204" pitchFamily="34" charset="0"/>
            </a:rPr>
            <a:t>Accounting</a:t>
          </a:r>
          <a:endParaRPr lang="en-GB" sz="800" b="1" kern="1200">
            <a:solidFill>
              <a:sysClr val="windowText" lastClr="000000"/>
            </a:solidFill>
            <a:latin typeface="Arial" panose="020B0604020202020204" pitchFamily="34" charset="0"/>
            <a:cs typeface="Arial" panose="020B0604020202020204" pitchFamily="34" charset="0"/>
          </a:endParaRPr>
        </a:p>
      </dsp:txBody>
      <dsp:txXfrm>
        <a:off x="4199334" y="3707606"/>
        <a:ext cx="1235869" cy="12358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4">
  <dgm:title val=""/>
  <dgm:desc val=""/>
  <dgm:catLst>
    <dgm:cat type="pyramid" pri="4000"/>
    <dgm:cat type="relationship" pri="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compositeShape">
    <dgm:varLst>
      <dgm:chMax val="9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lte" val="4">
        <dgm:choose name="Name2">
          <dgm:if name="Name3" axis="ch" ptType="node" func="cnt" op="equ" val="1">
            <dgm:constrLst>
              <dgm:constr type="primFontSz" for="ch" ptType="node" op="equ" val="65"/>
              <dgm:constr type="t" for="ch" forName="triangle1"/>
              <dgm:constr type="l" for="ch" forName="triangle1"/>
              <dgm:constr type="h" for="ch" forName="triangle1" refType="h"/>
              <dgm:constr type="w" for="ch" forName="triangle1" refType="h"/>
            </dgm:constrLst>
          </dgm:if>
          <dgm:else name="Name4">
            <dgm:constrLst>
              <dgm:constr type="primFontSz" for="ch" ptType="node" op="equ" val="65"/>
              <dgm:constr type="t" for="ch" forName="triangle1"/>
              <dgm:constr type="l" for="ch" forName="triangle1" refType="h" fact="0.25"/>
              <dgm:constr type="h" for="ch" forName="triangle1" refType="h" fact="0.5"/>
              <dgm:constr type="w" for="ch" forName="triangle1" refType="h" fact="0.5"/>
              <dgm:constr type="t" for="ch" forName="triangle2" refType="h" fact="0.5"/>
              <dgm:constr type="l" for="ch" forName="triangle2"/>
              <dgm:constr type="h" for="ch" forName="triangle2" refType="h" fact="0.5"/>
              <dgm:constr type="w" for="ch" forName="triangle2" refType="h" fact="0.5"/>
              <dgm:constr type="t" for="ch" forName="triangle3" refType="h" fact="0.5"/>
              <dgm:constr type="l" for="ch" forName="triangle3" refType="h" fact="0.25"/>
              <dgm:constr type="h" for="ch" forName="triangle3" refType="h" fact="0.5"/>
              <dgm:constr type="w" for="ch" forName="triangle3" refType="h" fact="0.5"/>
              <dgm:constr type="t" for="ch" forName="triangle4" refType="h" fact="0.5"/>
              <dgm:constr type="l" for="ch" forName="triangle4" refType="h" fact="0.5"/>
              <dgm:constr type="h" for="ch" forName="triangle4" refType="h" fact="0.5"/>
              <dgm:constr type="w" for="ch" forName="triangle4" refType="h" fact="0.5"/>
            </dgm:constrLst>
          </dgm:else>
        </dgm:choose>
      </dgm:if>
      <dgm:else name="Name5">
        <dgm:constrLst>
          <dgm:constr type="primFontSz" for="ch" ptType="node" op="equ" val="65"/>
          <dgm:constr type="t" for="ch" forName="triangle1"/>
          <dgm:constr type="l" for="ch" forName="triangle1" refType="h" fact="0.33"/>
          <dgm:constr type="h" for="ch" forName="triangle1" refType="h" fact="0.33"/>
          <dgm:constr type="w" for="ch" forName="triangle1" refType="h" fact="0.33"/>
          <dgm:constr type="t" for="ch" forName="triangle2" refType="h" fact="0.33"/>
          <dgm:constr type="l" for="ch" forName="triangle2" refType="h" fact="0.165"/>
          <dgm:constr type="h" for="ch" forName="triangle2" refType="h" fact="0.33"/>
          <dgm:constr type="w" for="ch" forName="triangle2" refType="h" fact="0.33"/>
          <dgm:constr type="t" for="ch" forName="triangle3" refType="h" fact="0.33"/>
          <dgm:constr type="l" for="ch" forName="triangle3" refType="h" fact="0.33"/>
          <dgm:constr type="h" for="ch" forName="triangle3" refType="h" fact="0.33"/>
          <dgm:constr type="w" for="ch" forName="triangle3" refType="h" fact="0.33"/>
          <dgm:constr type="t" for="ch" forName="triangle4" refType="h" fact="0.33"/>
          <dgm:constr type="l" for="ch" forName="triangle4" refType="h" fact="0.495"/>
          <dgm:constr type="h" for="ch" forName="triangle4" refType="h" fact="0.33"/>
          <dgm:constr type="w" for="ch" forName="triangle4" refType="h" fact="0.33"/>
          <dgm:constr type="t" for="ch" forName="triangle5" refType="h" fact="0.66"/>
          <dgm:constr type="l" for="ch" forName="triangle5"/>
          <dgm:constr type="h" for="ch" forName="triangle5" refType="h" fact="0.33"/>
          <dgm:constr type="w" for="ch" forName="triangle5" refType="h" fact="0.33"/>
          <dgm:constr type="t" for="ch" forName="triangle6" refType="h" fact="0.66"/>
          <dgm:constr type="l" for="ch" forName="triangle6" refType="h" fact="0.165"/>
          <dgm:constr type="h" for="ch" forName="triangle6" refType="h" fact="0.33"/>
          <dgm:constr type="w" for="ch" forName="triangle6" refType="h" fact="0.33"/>
          <dgm:constr type="t" for="ch" forName="triangle7" refType="h" fact="0.66"/>
          <dgm:constr type="l" for="ch" forName="triangle7" refType="h" fact="0.33"/>
          <dgm:constr type="h" for="ch" forName="triangle7" refType="h" fact="0.33"/>
          <dgm:constr type="w" for="ch" forName="triangle7" refType="h" fact="0.33"/>
          <dgm:constr type="t" for="ch" forName="triangle8" refType="h" fact="0.66"/>
          <dgm:constr type="l" for="ch" forName="triangle8" refType="h" fact="0.495"/>
          <dgm:constr type="h" for="ch" forName="triangle8" refType="h" fact="0.33"/>
          <dgm:constr type="w" for="ch" forName="triangle8" refType="h" fact="0.33"/>
          <dgm:constr type="t" for="ch" forName="triangle9" refType="h" fact="0.66"/>
          <dgm:constr type="l" for="ch" forName="triangle9" refType="h" fact="0.66"/>
          <dgm:constr type="h" for="ch" forName="triangle9" refType="h" fact="0.33"/>
          <dgm:constr type="w" for="ch" forName="triangle9" refType="h" fact="0.33"/>
        </dgm:constrLst>
      </dgm:else>
    </dgm:choose>
    <dgm:ruleLst/>
    <dgm:choose name="Name6">
      <dgm:if name="Name7" axis="ch" ptType="node" func="cnt" op="gte" val="1">
        <dgm:layoutNode name="triangle1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8"/>
    </dgm:choose>
    <dgm:choose name="Name9">
      <dgm:if name="Name10" axis="ch" ptType="node" func="cnt" op="gte" val="2">
        <dgm:layoutNode name="triangle2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1">
            <dgm:if name="Name12" func="var" arg="dir" op="equ" val="norm">
              <dgm:presOf axis="ch desOrSelf" ptType="node node" st="2 1" cnt="1 0"/>
            </dgm:if>
            <dgm:else name="Name13">
              <dgm:presOf axis="ch desOrSelf" ptType="node node" st="4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3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presOf axis="ch desOrSelf" ptType="node node" st="3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4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14">
            <dgm:if name="Name15" func="var" arg="dir" op="equ" val="norm">
              <dgm:presOf axis="ch desOrSelf" ptType="node node" st="4 1" cnt="1 0"/>
            </dgm:if>
            <dgm:else name="Name16">
              <dgm:presOf axis="ch desOrSelf" ptType="node node" st="2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17"/>
    </dgm:choose>
    <dgm:choose name="Name18">
      <dgm:if name="Name19" axis="ch" ptType="node" func="cnt" op="gte" val="5">
        <dgm:layoutNode name="triangle5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0">
            <dgm:if name="Name21" func="var" arg="dir" op="equ" val="norm">
              <dgm:presOf axis="ch desOrSelf" ptType="node node" st="5 1" cnt="1 0"/>
            </dgm:if>
            <dgm:else name="Name22">
              <dgm:presOf axis="ch desOrSelf" ptType="node node" st="9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6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3">
            <dgm:if name="Name24" func="var" arg="dir" op="equ" val="norm">
              <dgm:presOf axis="ch desOrSelf" ptType="node node" st="6 1" cnt="1 0"/>
            </dgm:if>
            <dgm:else name="Name25">
              <dgm:presOf axis="ch desOrSelf" ptType="node node" st="8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7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presOf axis="ch desOrSelf" ptType="node node" st="7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8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rot="180" type="triangle" r:blip="">
            <dgm:adjLst/>
          </dgm:shape>
          <dgm:choose name="Name26">
            <dgm:if name="Name27" func="var" arg="dir" op="equ" val="norm">
              <dgm:presOf axis="ch desOrSelf" ptType="node node" st="8 1" cnt="1 0"/>
            </dgm:if>
            <dgm:else name="Name28">
              <dgm:presOf axis="ch desOrSelf" ptType="node node" st="6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triangle9" styleLbl="node1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triangle" r:blip="">
            <dgm:adjLst/>
          </dgm:shape>
          <dgm:choose name="Name29">
            <dgm:if name="Name30" func="var" arg="dir" op="equ" val="norm">
              <dgm:presOf axis="ch desOrSelf" ptType="node node" st="9 1" cnt="1 0"/>
            </dgm:if>
            <dgm:else name="Name31">
              <dgm:presOf axis="ch desOrSelf" ptType="node node" st="5 1" cnt="1 0"/>
            </dgm:else>
          </dgm:choose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2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0F795A26E348AA3CA7634BFAF6C5" ma:contentTypeVersion="20" ma:contentTypeDescription="Create a new document." ma:contentTypeScope="" ma:versionID="bb3c611d306aa09a776be95ad98c7521">
  <xsd:schema xmlns:xsd="http://www.w3.org/2001/XMLSchema" xmlns:xs="http://www.w3.org/2001/XMLSchema" xmlns:p="http://schemas.microsoft.com/office/2006/metadata/properties" xmlns:ns1="http://schemas.microsoft.com/sharepoint/v3" xmlns:ns2="e64db948-6ffe-4b44-8657-2937c65f174c" xmlns:ns3="23a673d0-6c97-4602-af76-52d498a4d789" targetNamespace="http://schemas.microsoft.com/office/2006/metadata/properties" ma:root="true" ma:fieldsID="8a4baa37b22a6111cabf57fc76cf50f4" ns1:_="" ns2:_="" ns3:_="">
    <xsd:import namespace="http://schemas.microsoft.com/sharepoint/v3"/>
    <xsd:import namespace="e64db948-6ffe-4b44-8657-2937c65f174c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db948-6ffe-4b44-8657-2937c65f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99478c0-ed80-4447-a958-2a9deb567b5a}" ma:internalName="TaxCatchAll" ma:showField="CatchAllData" ma:web="23a673d0-6c97-4602-af76-52d498a4d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23a673d0-6c97-4602-af76-52d498a4d789" xsi:nil="true"/>
    <lcf76f155ced4ddcb4097134ff3c332f xmlns="e64db948-6ffe-4b44-8657-2937c65f174c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FF894-38E4-469F-92E2-B24EC09F1274}"/>
</file>

<file path=customXml/itemProps2.xml><?xml version="1.0" encoding="utf-8"?>
<ds:datastoreItem xmlns:ds="http://schemas.openxmlformats.org/officeDocument/2006/customXml" ds:itemID="{8981D59E-501E-452D-9521-1573D2FCEB74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sharepoint/v3"/>
    <ds:schemaRef ds:uri="23a673d0-6c97-4602-af76-52d498a4d789"/>
    <ds:schemaRef ds:uri="http://schemas.microsoft.com/office/infopath/2007/PartnerControls"/>
    <ds:schemaRef ds:uri="8a220d04-cd4c-4a42-a0ef-10d364ba1cb5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3CC55D-8D2D-4A77-9964-3172013923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Vanessa Langridge</cp:lastModifiedBy>
  <cp:revision>5</cp:revision>
  <cp:lastPrinted>2020-05-28T11:30:00Z</cp:lastPrinted>
  <dcterms:created xsi:type="dcterms:W3CDTF">2021-06-16T13:39:00Z</dcterms:created>
  <dcterms:modified xsi:type="dcterms:W3CDTF">2022-02-10T14:29:00Z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0x0101009B440F795A26E348AA3CA7634BFAF6C5</vt:lpwstr>
  </property>
  <property fmtid="{D5CDD505-2E9C-101B-9397-08002B2CF9AE}" pid="3" name="Order">
    <vt:r8>49200</vt:r8>
  </property>
</Properties>
</file>